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420" w:rsidRDefault="00723420" w:rsidP="007234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20">
        <w:rPr>
          <w:rFonts w:ascii="Times New Roman" w:hAnsi="Times New Roman" w:cs="Times New Roman"/>
          <w:b/>
          <w:sz w:val="28"/>
          <w:szCs w:val="28"/>
        </w:rPr>
        <w:t xml:space="preserve">О результатах внутреннего анализа </w:t>
      </w:r>
    </w:p>
    <w:p w:rsidR="00723420" w:rsidRPr="00723420" w:rsidRDefault="00723420" w:rsidP="007234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20">
        <w:rPr>
          <w:rFonts w:ascii="Times New Roman" w:hAnsi="Times New Roman" w:cs="Times New Roman"/>
          <w:b/>
          <w:sz w:val="28"/>
          <w:szCs w:val="28"/>
        </w:rPr>
        <w:t>коррупционн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723420">
        <w:rPr>
          <w:rFonts w:ascii="Times New Roman" w:hAnsi="Times New Roman" w:cs="Times New Roman"/>
          <w:b/>
          <w:sz w:val="28"/>
          <w:szCs w:val="28"/>
        </w:rPr>
        <w:t xml:space="preserve"> риск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30093E">
        <w:rPr>
          <w:rFonts w:ascii="Times New Roman" w:hAnsi="Times New Roman" w:cs="Times New Roman"/>
          <w:b/>
          <w:sz w:val="28"/>
          <w:szCs w:val="28"/>
        </w:rPr>
        <w:t xml:space="preserve"> за 2025 год</w:t>
      </w:r>
    </w:p>
    <w:p w:rsidR="00723420" w:rsidRDefault="00723420" w:rsidP="00590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3420" w:rsidRDefault="00723420" w:rsidP="00590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EB3" w:rsidRPr="002D604D" w:rsidRDefault="002D604D" w:rsidP="00590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04D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Казахстан «О противодействии коррупции» и его подзаконными нормативными правовыми актами, Планом работы Службы комплаенс за 2025 год, на основании приказа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D604D">
        <w:rPr>
          <w:rFonts w:ascii="Times New Roman" w:hAnsi="Times New Roman" w:cs="Times New Roman"/>
          <w:sz w:val="28"/>
          <w:szCs w:val="28"/>
        </w:rPr>
        <w:t xml:space="preserve">редседателя Правления </w:t>
      </w:r>
      <w:r w:rsidR="00723420">
        <w:rPr>
          <w:rFonts w:ascii="Times New Roman" w:hAnsi="Times New Roman" w:cs="Times New Roman"/>
          <w:sz w:val="28"/>
          <w:szCs w:val="28"/>
          <w:lang w:val="kk-KZ"/>
        </w:rPr>
        <w:t xml:space="preserve">от 21.10.2026г. </w:t>
      </w:r>
      <w:r w:rsidR="00723420">
        <w:rPr>
          <w:rFonts w:ascii="Times New Roman" w:hAnsi="Times New Roman" w:cs="Times New Roman"/>
          <w:sz w:val="28"/>
          <w:szCs w:val="28"/>
        </w:rPr>
        <w:t xml:space="preserve">№ 304 </w:t>
      </w:r>
      <w:r w:rsidRPr="002D604D">
        <w:rPr>
          <w:rFonts w:ascii="Times New Roman" w:hAnsi="Times New Roman" w:cs="Times New Roman"/>
          <w:sz w:val="28"/>
          <w:szCs w:val="28"/>
        </w:rPr>
        <w:t>проведён внутренний анализ коррупционных рисков</w:t>
      </w:r>
      <w:r w:rsidR="00590EB3" w:rsidRPr="002D604D">
        <w:rPr>
          <w:rFonts w:ascii="Times New Roman" w:hAnsi="Times New Roman" w:cs="Times New Roman"/>
          <w:sz w:val="28"/>
          <w:szCs w:val="28"/>
        </w:rPr>
        <w:t xml:space="preserve"> в АО НК «</w:t>
      </w:r>
      <w:r w:rsidR="00590EB3" w:rsidRPr="002D604D">
        <w:rPr>
          <w:rFonts w:ascii="Times New Roman" w:hAnsi="Times New Roman" w:cs="Times New Roman"/>
          <w:sz w:val="28"/>
          <w:szCs w:val="28"/>
          <w:lang w:val="kk-KZ"/>
        </w:rPr>
        <w:t>ҚазМұнайГаз</w:t>
      </w:r>
      <w:r w:rsidR="00590EB3" w:rsidRPr="002D604D">
        <w:rPr>
          <w:rFonts w:ascii="Times New Roman" w:hAnsi="Times New Roman" w:cs="Times New Roman"/>
          <w:sz w:val="28"/>
          <w:szCs w:val="28"/>
        </w:rPr>
        <w:t xml:space="preserve">», охвативший ключевые направления организационно-управленческой и финансово-хозяйственной деятельности. </w:t>
      </w:r>
    </w:p>
    <w:p w:rsidR="00590EB3" w:rsidRPr="002D604D" w:rsidRDefault="00590EB3" w:rsidP="00590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04D">
        <w:rPr>
          <w:rFonts w:ascii="Times New Roman" w:hAnsi="Times New Roman" w:cs="Times New Roman"/>
          <w:sz w:val="28"/>
          <w:szCs w:val="28"/>
        </w:rPr>
        <w:t xml:space="preserve">По его результатам выявлены отдельные системные риски, связанные </w:t>
      </w:r>
      <w:r w:rsidRPr="002D604D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AB6D3A">
        <w:rPr>
          <w:rFonts w:ascii="Times New Roman" w:hAnsi="Times New Roman" w:cs="Times New Roman"/>
          <w:sz w:val="28"/>
          <w:szCs w:val="28"/>
          <w:lang w:val="kk-KZ"/>
        </w:rPr>
        <w:t>процедурой</w:t>
      </w:r>
      <w:r w:rsidR="00AB6D3A">
        <w:rPr>
          <w:rFonts w:ascii="Times New Roman" w:hAnsi="Times New Roman" w:cs="Times New Roman"/>
          <w:sz w:val="28"/>
          <w:szCs w:val="28"/>
        </w:rPr>
        <w:t xml:space="preserve"> </w:t>
      </w:r>
      <w:r w:rsidRPr="002D604D">
        <w:rPr>
          <w:rFonts w:ascii="Times New Roman" w:hAnsi="Times New Roman" w:cs="Times New Roman"/>
          <w:sz w:val="28"/>
          <w:szCs w:val="28"/>
        </w:rPr>
        <w:t xml:space="preserve">закупок, ценообразованием, а также наличием дискреционных полномочий и потенциальных конфликтов интересов. </w:t>
      </w:r>
    </w:p>
    <w:p w:rsidR="00590EB3" w:rsidRPr="002D604D" w:rsidRDefault="00590EB3" w:rsidP="00590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04D">
        <w:rPr>
          <w:rFonts w:ascii="Times New Roman" w:hAnsi="Times New Roman" w:cs="Times New Roman"/>
          <w:sz w:val="28"/>
          <w:szCs w:val="28"/>
        </w:rPr>
        <w:t xml:space="preserve">Сформированы реестр и карта коррупционных рисков, подготовлены рекомендации и </w:t>
      </w:r>
      <w:r w:rsidR="00AB6D3A">
        <w:rPr>
          <w:rFonts w:ascii="Times New Roman" w:hAnsi="Times New Roman" w:cs="Times New Roman"/>
          <w:sz w:val="28"/>
          <w:szCs w:val="28"/>
          <w:lang w:val="kk-KZ"/>
        </w:rPr>
        <w:t>утвержден</w:t>
      </w:r>
      <w:r w:rsidRPr="002D604D">
        <w:rPr>
          <w:rFonts w:ascii="Times New Roman" w:hAnsi="Times New Roman" w:cs="Times New Roman"/>
          <w:sz w:val="28"/>
          <w:szCs w:val="28"/>
        </w:rPr>
        <w:t xml:space="preserve"> План мероприятий по устранению причин </w:t>
      </w:r>
      <w:r w:rsidRPr="002D604D">
        <w:rPr>
          <w:rFonts w:ascii="Times New Roman" w:hAnsi="Times New Roman" w:cs="Times New Roman"/>
          <w:sz w:val="28"/>
          <w:szCs w:val="28"/>
        </w:rPr>
        <w:br/>
        <w:t xml:space="preserve">и условий, способствующих коррупционным рискам. </w:t>
      </w:r>
    </w:p>
    <w:p w:rsidR="00590EB3" w:rsidRDefault="00590EB3" w:rsidP="00590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04D">
        <w:rPr>
          <w:rFonts w:ascii="Times New Roman" w:hAnsi="Times New Roman" w:cs="Times New Roman"/>
          <w:sz w:val="28"/>
          <w:szCs w:val="28"/>
        </w:rPr>
        <w:t xml:space="preserve">Реализация предложенных </w:t>
      </w:r>
      <w:r w:rsidR="008D7D8B">
        <w:rPr>
          <w:rFonts w:ascii="Times New Roman" w:hAnsi="Times New Roman" w:cs="Times New Roman"/>
          <w:sz w:val="28"/>
          <w:szCs w:val="28"/>
        </w:rPr>
        <w:t xml:space="preserve">Службой комплаенс </w:t>
      </w:r>
      <w:r w:rsidR="008D7D8B" w:rsidRPr="002D604D">
        <w:rPr>
          <w:rFonts w:ascii="Times New Roman" w:hAnsi="Times New Roman" w:cs="Times New Roman"/>
          <w:sz w:val="28"/>
          <w:szCs w:val="28"/>
        </w:rPr>
        <w:t>АО НК «</w:t>
      </w:r>
      <w:r w:rsidR="008D7D8B" w:rsidRPr="002D604D">
        <w:rPr>
          <w:rFonts w:ascii="Times New Roman" w:hAnsi="Times New Roman" w:cs="Times New Roman"/>
          <w:sz w:val="28"/>
          <w:szCs w:val="28"/>
          <w:lang w:val="kk-KZ"/>
        </w:rPr>
        <w:t>ҚазМұнайГаз</w:t>
      </w:r>
      <w:r w:rsidR="008D7D8B" w:rsidRPr="002D604D">
        <w:rPr>
          <w:rFonts w:ascii="Times New Roman" w:hAnsi="Times New Roman" w:cs="Times New Roman"/>
          <w:sz w:val="28"/>
          <w:szCs w:val="28"/>
        </w:rPr>
        <w:t>»</w:t>
      </w:r>
      <w:r w:rsidR="008D7D8B">
        <w:rPr>
          <w:rFonts w:ascii="Times New Roman" w:hAnsi="Times New Roman" w:cs="Times New Roman"/>
          <w:sz w:val="28"/>
          <w:szCs w:val="28"/>
        </w:rPr>
        <w:t xml:space="preserve"> рекомендаций</w:t>
      </w:r>
      <w:r w:rsidRPr="002D604D">
        <w:rPr>
          <w:rFonts w:ascii="Times New Roman" w:hAnsi="Times New Roman" w:cs="Times New Roman"/>
          <w:sz w:val="28"/>
          <w:szCs w:val="28"/>
        </w:rPr>
        <w:t xml:space="preserve"> направлена на повышение прозрачности процессов, усиление внутреннего контроля и дальнейшее укрепление системы комплаенс </w:t>
      </w:r>
      <w:r w:rsidR="008D7D8B">
        <w:rPr>
          <w:rFonts w:ascii="Times New Roman" w:hAnsi="Times New Roman" w:cs="Times New Roman"/>
          <w:sz w:val="28"/>
          <w:szCs w:val="28"/>
        </w:rPr>
        <w:br/>
      </w:r>
      <w:r w:rsidRPr="002D604D">
        <w:rPr>
          <w:rFonts w:ascii="Times New Roman" w:hAnsi="Times New Roman" w:cs="Times New Roman"/>
          <w:sz w:val="28"/>
          <w:szCs w:val="28"/>
        </w:rPr>
        <w:t xml:space="preserve">в </w:t>
      </w:r>
      <w:r w:rsidR="008D7D8B">
        <w:rPr>
          <w:rFonts w:ascii="Times New Roman" w:hAnsi="Times New Roman" w:cs="Times New Roman"/>
          <w:sz w:val="28"/>
          <w:szCs w:val="28"/>
        </w:rPr>
        <w:t>к</w:t>
      </w:r>
      <w:r w:rsidRPr="002D604D">
        <w:rPr>
          <w:rFonts w:ascii="Times New Roman" w:hAnsi="Times New Roman" w:cs="Times New Roman"/>
          <w:sz w:val="28"/>
          <w:szCs w:val="28"/>
        </w:rPr>
        <w:t>омпании.</w:t>
      </w:r>
    </w:p>
    <w:p w:rsidR="00723420" w:rsidRDefault="00723420" w:rsidP="00590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3420" w:rsidRDefault="00723420" w:rsidP="00590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3420" w:rsidRDefault="00723420" w:rsidP="0072342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3420">
        <w:rPr>
          <w:rFonts w:ascii="Times New Roman" w:hAnsi="Times New Roman" w:cs="Times New Roman"/>
          <w:b/>
          <w:sz w:val="28"/>
          <w:szCs w:val="28"/>
        </w:rPr>
        <w:t>Служба комплаенс</w:t>
      </w:r>
    </w:p>
    <w:p w:rsidR="008D7D8B" w:rsidRPr="00723420" w:rsidRDefault="008D7D8B" w:rsidP="0072342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D7D8B">
        <w:rPr>
          <w:rFonts w:ascii="Times New Roman" w:hAnsi="Times New Roman" w:cs="Times New Roman"/>
          <w:b/>
          <w:sz w:val="28"/>
          <w:szCs w:val="28"/>
        </w:rPr>
        <w:t>АО НК «</w:t>
      </w:r>
      <w:proofErr w:type="spellStart"/>
      <w:r w:rsidRPr="008D7D8B">
        <w:rPr>
          <w:rFonts w:ascii="Times New Roman" w:hAnsi="Times New Roman" w:cs="Times New Roman"/>
          <w:b/>
          <w:sz w:val="28"/>
          <w:szCs w:val="28"/>
        </w:rPr>
        <w:t>ҚазМұнайГаз</w:t>
      </w:r>
      <w:proofErr w:type="spellEnd"/>
      <w:r w:rsidRPr="008D7D8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8D7D8B" w:rsidRPr="00723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EFA" w:rsidRDefault="00E75EFA" w:rsidP="002D604D">
      <w:pPr>
        <w:spacing w:after="0" w:line="240" w:lineRule="auto"/>
      </w:pPr>
      <w:r>
        <w:separator/>
      </w:r>
    </w:p>
  </w:endnote>
  <w:endnote w:type="continuationSeparator" w:id="0">
    <w:p w:rsidR="00E75EFA" w:rsidRDefault="00E75EFA" w:rsidP="002D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EFA" w:rsidRDefault="00E75EFA" w:rsidP="002D604D">
      <w:pPr>
        <w:spacing w:after="0" w:line="240" w:lineRule="auto"/>
      </w:pPr>
      <w:r>
        <w:separator/>
      </w:r>
    </w:p>
  </w:footnote>
  <w:footnote w:type="continuationSeparator" w:id="0">
    <w:p w:rsidR="00E75EFA" w:rsidRDefault="00E75EFA" w:rsidP="002D6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B3"/>
    <w:rsid w:val="00086961"/>
    <w:rsid w:val="000A19F4"/>
    <w:rsid w:val="002D604D"/>
    <w:rsid w:val="0030093E"/>
    <w:rsid w:val="00551481"/>
    <w:rsid w:val="00590EB3"/>
    <w:rsid w:val="00723420"/>
    <w:rsid w:val="008D7D8B"/>
    <w:rsid w:val="00AB6D3A"/>
    <w:rsid w:val="00AD1203"/>
    <w:rsid w:val="00E7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897E02-E9E1-42C8-A032-78014B6E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Мурзалинов Мурат Коксегенович</dc:creator>
  <cp:keywords/>
  <dc:description/>
  <cp:lastModifiedBy>Шиманский Максим Валериевич</cp:lastModifiedBy>
  <cp:revision>2</cp:revision>
  <dcterms:created xsi:type="dcterms:W3CDTF">2026-02-04T09:07:00Z</dcterms:created>
  <dcterms:modified xsi:type="dcterms:W3CDTF">2026-02-04T09:07:00Z</dcterms:modified>
</cp:coreProperties>
</file>